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sz w:val="48"/>
          <w:szCs w:val="48"/>
        </w:rPr>
        <w:t xml:space="preserve">WES ELLIS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5F66"/>
          <w:sz w:val="23"/>
          <w:szCs w:val="23"/>
        </w:rPr>
        <w:t xml:space="preserve">Senior Systems Engineer</w:t>
      </w:r>
    </w:p>
    <w:p>
      <w:pPr>
        <w:pBdr>
          <w:bottom w:val="single" w:color="1F5F66" w:sz="18" w:space="6"/>
        </w:pBdr>
        <w:spacing w:after="12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Charlottesville, VA</w:t>
      </w:r>
      <w:r>
        <w:rPr>
          <w:rFonts w:ascii="Arial" w:cs="Arial" w:eastAsia="Arial" w:hAnsi="Arial"/>
          <w:color w:val="999999"/>
          <w:sz w:val="18"/>
          <w:szCs w:val="18"/>
        </w:rPr>
        <w:t xml:space="preserve">  ·  </w:t>
      </w:r>
      <w:hyperlink w:history="1" r:id="rIdxuzril-fp4dnzzxlqbdst">
        <w:r>
          <w:rPr>
            <w:rFonts w:ascii="Arial" w:cs="Arial" w:eastAsia="Arial" w:hAnsi="Arial"/>
            <w:color w:val="333333"/>
            <w:sz w:val="18"/>
            <w:szCs w:val="18"/>
          </w:rPr>
          <w:t xml:space="preserve">wes@wesellis.com</w:t>
        </w:r>
      </w:hyperlink>
      <w:r>
        <w:rPr>
          <w:rFonts w:ascii="Arial" w:cs="Arial" w:eastAsia="Arial" w:hAnsi="Arial"/>
          <w:color w:val="999999"/>
          <w:sz w:val="18"/>
          <w:szCs w:val="18"/>
        </w:rPr>
        <w:t xml:space="preserve">  ·  </w:t>
      </w:r>
      <w:hyperlink w:history="1" r:id="rIdddz8vhswhroxsehzm6puq">
        <w:r>
          <w:rPr>
            <w:rFonts w:ascii="Arial" w:cs="Arial" w:eastAsia="Arial" w:hAnsi="Arial"/>
            <w:color w:val="333333"/>
            <w:sz w:val="18"/>
            <w:szCs w:val="18"/>
          </w:rPr>
          <w:t xml:space="preserve">wesellis.com</w:t>
        </w:r>
      </w:hyperlink>
      <w:r>
        <w:rPr>
          <w:rFonts w:ascii="Arial" w:cs="Arial" w:eastAsia="Arial" w:hAnsi="Arial"/>
          <w:color w:val="999999"/>
          <w:sz w:val="18"/>
          <w:szCs w:val="18"/>
        </w:rPr>
        <w:t xml:space="preserve">  ·  </w:t>
      </w:r>
      <w:hyperlink w:history="1" r:id="rIdkgutnoi-ssxe0xudeddwe">
        <w:r>
          <w:rPr>
            <w:rFonts w:ascii="Arial" w:cs="Arial" w:eastAsia="Arial" w:hAnsi="Arial"/>
            <w:color w:val="333333"/>
            <w:sz w:val="18"/>
            <w:szCs w:val="18"/>
          </w:rPr>
          <w:t xml:space="preserve">linkedin.com/in/wesellisva</w:t>
        </w:r>
      </w:hyperlink>
      <w:r>
        <w:rPr>
          <w:rFonts w:ascii="Arial" w:cs="Arial" w:eastAsia="Arial" w:hAnsi="Arial"/>
          <w:color w:val="999999"/>
          <w:sz w:val="18"/>
          <w:szCs w:val="18"/>
        </w:rPr>
        <w:t xml:space="preserve">  ·  </w:t>
      </w:r>
      <w:hyperlink w:history="1" r:id="rIdgigyxpmkh87asyqagatno">
        <w:r>
          <w:rPr>
            <w:rFonts w:ascii="Arial" w:cs="Arial" w:eastAsia="Arial" w:hAnsi="Arial"/>
            <w:color w:val="333333"/>
            <w:sz w:val="18"/>
            <w:szCs w:val="18"/>
          </w:rPr>
          <w:t xml:space="preserve">github.com/wesellis</w:t>
        </w:r>
      </w:hyperlink>
    </w:p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SUMMARY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Senior Systems Engineer with 20+ years in enterprise IT, focused on Microsoft endpoint management, identity and cloud. Led a 22,000-device Windows 7 to 10 migration, kept an 8,200-device fleet at 95% compliance, and automates repetitive work with PowerShell. Currently on AHEAD's Microsoft managed services team, supporting enterprise clients across Microsoft 365, Entra ID, Intune and Azure. Founder of G8KEPR, a runtime security layer for AI apps, APIs and MCP servers.</w:t>
      </w:r>
    </w:p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EXPERIENCE</w:t>
      </w:r>
    </w:p>
    <w:p>
      <w:pPr>
        <w:keepNext/>
        <w:tabs>
          <w:tab w:val="right" w:pos="10512"/>
        </w:tabs>
        <w:spacing w:after="0" w:before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Senior Systems Engineer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	2025 – Present</w:t>
      </w:r>
    </w:p>
    <w:p>
      <w:pPr>
        <w:keepNext/>
        <w:spacing w:after="4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AHEAD · Remote</w:t>
      </w:r>
    </w:p>
    <w:p>
      <w:pPr>
        <w:spacing w:after="30"/>
      </w:pPr>
      <w:r>
        <w:rPr>
          <w:rFonts w:ascii="Arial" w:cs="Arial" w:eastAsia="Arial" w:hAnsi="Arial"/>
          <w:sz w:val="20"/>
          <w:szCs w:val="20"/>
        </w:rPr>
        <w:t xml:space="preserve">Microsoft managed services engineer supporting enterprise clients across Microsoft 365, Entra ID, Intune and Azure.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Troubleshoot and resolve escalated Microsoft 365, Entra ID, Intune and Azure issues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Root-cause analysis so problems stay fixed, not just cleared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Work across a wide range of client environments and configurations</w:t>
      </w:r>
    </w:p>
    <w:p>
      <w:pPr>
        <w:keepNext/>
        <w:tabs>
          <w:tab w:val="right" w:pos="10512"/>
        </w:tabs>
        <w:spacing w:after="0" w:before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System Engineer III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	Sep 2019 – Nov 2025</w:t>
      </w:r>
    </w:p>
    <w:p>
      <w:pPr>
        <w:keepNext/>
        <w:spacing w:after="4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CompuCom · Remote</w:t>
      </w:r>
    </w:p>
    <w:p>
      <w:pPr>
        <w:spacing w:after="30"/>
      </w:pPr>
      <w:r>
        <w:rPr>
          <w:rFonts w:ascii="Arial" w:cs="Arial" w:eastAsia="Arial" w:hAnsi="Arial"/>
          <w:sz w:val="20"/>
          <w:szCs w:val="20"/>
        </w:rPr>
        <w:t xml:space="preserve">Lead systems engineer for 8,200+ devices at a consistent 95% compliance rate. Device management, cloud migration (Azure, MEM, Intune) and security.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Moved the fleet forward to Windows 10 21H2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Built out device management with Intune, MEM, PowerShell, Hyper-V and Power BI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Owned patching and endpoint protection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Automated the repetitive work so people didn't have to do it by hand</w:t>
      </w:r>
    </w:p>
    <w:p>
      <w:pPr>
        <w:keepNext/>
        <w:tabs>
          <w:tab w:val="right" w:pos="10512"/>
        </w:tabs>
        <w:spacing w:after="0" w:before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System Engineer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	Nov 2018 – Sep 2019</w:t>
      </w:r>
    </w:p>
    <w:p>
      <w:pPr>
        <w:keepNext/>
        <w:spacing w:after="4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CarMax · Richmond, VA</w:t>
      </w:r>
    </w:p>
    <w:p>
      <w:pPr>
        <w:spacing w:after="30"/>
      </w:pPr>
      <w:r>
        <w:rPr>
          <w:rFonts w:ascii="Arial" w:cs="Arial" w:eastAsia="Arial" w:hAnsi="Arial"/>
          <w:sz w:val="20"/>
          <w:szCs w:val="20"/>
        </w:rPr>
        <w:t xml:space="preserve">Led the enterprise-wide Windows 7 to 10 migration: 22,000+ devices across locations nationwide.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Automated driver and app installs with KACE and PowerShell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Kept the departmental migrations on budget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Trained and supported people through the switch</w:t>
      </w:r>
    </w:p>
    <w:p>
      <w:pPr>
        <w:keepNext/>
        <w:tabs>
          <w:tab w:val="right" w:pos="10512"/>
        </w:tabs>
        <w:spacing w:after="0" w:before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Technical Support Team Lead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	Jul 2014 – Nov 2018</w:t>
      </w:r>
    </w:p>
    <w:p>
      <w:pPr>
        <w:keepNext/>
        <w:spacing w:after="4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General Dynamics (DXC) · Falls Church, VA</w:t>
      </w:r>
    </w:p>
    <w:p>
      <w:pPr>
        <w:spacing w:after="30"/>
      </w:pPr>
      <w:r>
        <w:rPr>
          <w:rFonts w:ascii="Arial" w:cs="Arial" w:eastAsia="Arial" w:hAnsi="Arial"/>
          <w:sz w:val="20"/>
          <w:szCs w:val="20"/>
        </w:rPr>
        <w:t xml:space="preserve">Led IT support operations and the Windows 10 implementation, with system administration for critical infrastructure.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Directed the organization-wide Windows 10 rollout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Administered KACE, Dell NetWorker and Citrix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Worked directly with clients and across departments</w:t>
      </w:r>
    </w:p>
    <w:p>
      <w:pPr>
        <w:keepNext/>
        <w:tabs>
          <w:tab w:val="right" w:pos="10512"/>
        </w:tabs>
        <w:spacing w:after="0" w:before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Senior Desktop Engineer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	Oct 2011 – Jul 2014</w:t>
      </w:r>
    </w:p>
    <w:p>
      <w:pPr>
        <w:keepNext/>
        <w:spacing w:after="4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General Dynamics (CSC) · Charlottesville, VA</w:t>
      </w:r>
    </w:p>
    <w:p>
      <w:pPr>
        <w:spacing w:after="30"/>
      </w:pPr>
      <w:r>
        <w:rPr>
          <w:rFonts w:ascii="Arial" w:cs="Arial" w:eastAsia="Arial" w:hAnsi="Arial"/>
          <w:sz w:val="20"/>
          <w:szCs w:val="20"/>
        </w:rPr>
        <w:t xml:space="preserve">Server and network administration with a focus on data protection and keeping systems running.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Backups with Arcserve and NetWorker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Moved the phones over to Cisco CUCM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Kept Kofax 10 and Epicor running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Looked after the security camera system</w:t>
      </w:r>
    </w:p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EARLIER EXPERIENCE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Desktop Field Technician</w:t>
      </w:r>
      <w:r>
        <w:rPr>
          <w:rFonts w:ascii="Arial" w:cs="Arial" w:eastAsia="Arial" w:hAnsi="Arial"/>
          <w:sz w:val="20"/>
          <w:szCs w:val="20"/>
        </w:rPr>
        <w:t xml:space="preserve">, General Dynamics (CSC), Charlottesville, VA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(2007 – 2011)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Tech Support Specialist III</w:t>
      </w:r>
      <w:r>
        <w:rPr>
          <w:rFonts w:ascii="Arial" w:cs="Arial" w:eastAsia="Arial" w:hAnsi="Arial"/>
          <w:sz w:val="20"/>
          <w:szCs w:val="20"/>
        </w:rPr>
        <w:t xml:space="preserve">, GE Fanuc, Charlottesville, VA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(2004 – 2007)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Migration Specialist &amp; Facilities IT Lead</w:t>
      </w:r>
      <w:r>
        <w:rPr>
          <w:rFonts w:ascii="Arial" w:cs="Arial" w:eastAsia="Arial" w:hAnsi="Arial"/>
          <w:sz w:val="20"/>
          <w:szCs w:val="20"/>
        </w:rPr>
        <w:t xml:space="preserve">, Northrop Grumman, Charlottesville, VA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(2002 – 2004)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Low-voltage cabling</w:t>
      </w:r>
      <w:r>
        <w:rPr>
          <w:rFonts w:ascii="Arial" w:cs="Arial" w:eastAsia="Arial" w:hAnsi="Arial"/>
          <w:sz w:val="20"/>
          <w:szCs w:val="20"/>
        </w:rPr>
        <w:t xml:space="preserve">, independent contractor, Virginia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(Late '90s)</w:t>
      </w:r>
    </w:p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SKILLS</w:t>
      </w:r>
    </w:p>
    <w:p>
      <w:pPr>
        <w:spacing w:after="5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Endpoint &amp; device management: </w:t>
      </w:r>
      <w:r>
        <w:rPr>
          <w:rFonts w:ascii="Arial" w:cs="Arial" w:eastAsia="Arial" w:hAnsi="Arial"/>
          <w:sz w:val="20"/>
          <w:szCs w:val="20"/>
        </w:rPr>
        <w:t xml:space="preserve">Microsoft Intune, SCCM / MECM, Dell KACE, Windows Autopilot, Windows 10/11 migrations, Group Policy, Jamf, AirWatch, Hyper-V, Citrix</w:t>
      </w:r>
    </w:p>
    <w:p>
      <w:pPr>
        <w:spacing w:after="5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Identity &amp; cloud: </w:t>
      </w:r>
      <w:r>
        <w:rPr>
          <w:rFonts w:ascii="Arial" w:cs="Arial" w:eastAsia="Arial" w:hAnsi="Arial"/>
          <w:sz w:val="20"/>
          <w:szCs w:val="20"/>
        </w:rPr>
        <w:t xml:space="preserve">Entra ID (Azure AD), Active Directory, Microsoft 365, Azure compute &amp; storage, Azure Key Vault, Azure DevOps, Microsoft Graph, Cloud migration</w:t>
      </w:r>
    </w:p>
    <w:p>
      <w:pPr>
        <w:spacing w:after="5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Security &amp; compliance: </w:t>
      </w:r>
      <w:r>
        <w:rPr>
          <w:rFonts w:ascii="Arial" w:cs="Arial" w:eastAsia="Arial" w:hAnsi="Arial"/>
          <w:sz w:val="20"/>
          <w:szCs w:val="20"/>
        </w:rPr>
        <w:t xml:space="preserve">Defender for Endpoint, Patch management, Attack surface reduction, RBAC, Security audits, Secure Boot, Threat detection &amp; response</w:t>
      </w:r>
    </w:p>
    <w:p>
      <w:pPr>
        <w:spacing w:after="5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Automation &amp; code: </w:t>
      </w:r>
      <w:r>
        <w:rPr>
          <w:rFonts w:ascii="Arial" w:cs="Arial" w:eastAsia="Arial" w:hAnsi="Arial"/>
          <w:sz w:val="20"/>
          <w:szCs w:val="20"/>
        </w:rPr>
        <w:t xml:space="preserve">PowerShell, Microsoft Graph API, REST APIs, Batch scripting, Eleventy, HTML / CSS / JavaScript</w:t>
      </w:r>
    </w:p>
    <w:p>
      <w:pPr>
        <w:spacing w:after="5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Data &amp; machine learning: </w:t>
      </w:r>
      <w:r>
        <w:rPr>
          <w:rFonts w:ascii="Arial" w:cs="Arial" w:eastAsia="Arial" w:hAnsi="Arial"/>
          <w:sz w:val="20"/>
          <w:szCs w:val="20"/>
        </w:rPr>
        <w:t xml:space="preserve">Azure Machine Learning, Automated ML, Data pipelines, Model deployment, Anomaly detection</w:t>
      </w:r>
    </w:p>
    <w:p>
      <w:pPr>
        <w:spacing w:after="5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Operations: </w:t>
      </w:r>
      <w:r>
        <w:rPr>
          <w:rFonts w:ascii="Arial" w:cs="Arial" w:eastAsia="Arial" w:hAnsi="Arial"/>
          <w:sz w:val="20"/>
          <w:szCs w:val="20"/>
        </w:rPr>
        <w:t xml:space="preserve">Systems engineering, Enterprise migrations, Network administration, Backup &amp; recovery, Service desk leadership, Technical documentation, IT strategic planning, User training, Power BI reporting, Cisco CUCM, Kofax &amp; Epicor, Capella / Fujitsu print &amp; scan</w:t>
      </w:r>
    </w:p>
    <w:p>
      <w:pPr>
        <w:keepNext/>
        <w:pBdr>
          <w:bottom w:val="single" w:color="C9D6D7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1F5F66"/>
          <w:spacing w:val="24"/>
          <w:sz w:val="19"/>
          <w:szCs w:val="19"/>
        </w:rPr>
        <w:t xml:space="preserve">PROJECTS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G8KEPR</w:t>
      </w:r>
      <w:r>
        <w:rPr>
          <w:rFonts w:ascii="Arial" w:cs="Arial" w:eastAsia="Arial" w:hAnsi="Arial"/>
          <w:sz w:val="20"/>
          <w:szCs w:val="20"/>
        </w:rPr>
        <w:t xml:space="preserve"> · Founder · </w:t>
      </w:r>
      <w:hyperlink w:history="1" r:id="rIdeekuadzbyxao9tie31lgz">
        <w:r>
          <w:rPr>
            <w:rFonts w:ascii="Arial" w:cs="Arial" w:eastAsia="Arial" w:hAnsi="Arial"/>
            <w:color w:val="333333"/>
            <w:sz w:val="20"/>
            <w:szCs w:val="20"/>
          </w:rPr>
          <w:t xml:space="preserve">g8kepr.com</w:t>
        </w:r>
      </w:hyperlink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 runtime security layer for AI apps: API, MCP, gateway and model-output checks on one request plane, self-hosted inside the customer's own VPC. Designed and built end to end.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Script Library</w:t>
      </w:r>
      <w:r>
        <w:rPr>
          <w:rFonts w:ascii="Arial" w:cs="Arial" w:eastAsia="Arial" w:hAnsi="Arial"/>
          <w:sz w:val="20"/>
          <w:szCs w:val="20"/>
        </w:rPr>
        <w:t xml:space="preserve"> · wesellis.com · </w:t>
      </w:r>
      <w:hyperlink w:history="1" r:id="rIdqwaq9emtrguiqhhessrj5">
        <w:r>
          <w:rPr>
            <w:rFonts w:ascii="Arial" w:cs="Arial" w:eastAsia="Arial" w:hAnsi="Arial"/>
            <w:color w:val="333333"/>
            <w:sz w:val="20"/>
            <w:szCs w:val="20"/>
          </w:rPr>
          <w:t xml:space="preserve">wesellis.com/tech/scripts/</w:t>
        </w:r>
      </w:hyperlink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74 documented PowerShell scripts for endpoint, identity and Azure administration, each explained and downloadable.</w:t>
      </w:r>
    </w:p>
    <w:sectPr>
      <w:pgSz w:w="12240" w:h="15840" w:orient="portrait"/>
      <w:pgMar w:top="792" w:right="864" w:bottom="792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zril-fp4dnzzxlqbdst" Type="http://schemas.openxmlformats.org/officeDocument/2006/relationships/hyperlink" Target="mailto:wes@wesellis.com" TargetMode="External"/><Relationship Id="rIdddz8vhswhroxsehzm6puq" Type="http://schemas.openxmlformats.org/officeDocument/2006/relationships/hyperlink" Target="https://wesellis.com" TargetMode="External"/><Relationship Id="rIdkgutnoi-ssxe0xudeddwe" Type="http://schemas.openxmlformats.org/officeDocument/2006/relationships/hyperlink" Target="https://www.linkedin.com/in/wesellisva/" TargetMode="External"/><Relationship Id="rIdgigyxpmkh87asyqagatno" Type="http://schemas.openxmlformats.org/officeDocument/2006/relationships/hyperlink" Target="https://github.com/wesellis" TargetMode="External"/><Relationship Id="rIdeekuadzbyxao9tie31lgz" Type="http://schemas.openxmlformats.org/officeDocument/2006/relationships/hyperlink" Target="https://g8kepr.com" TargetMode="External"/><Relationship Id="rIdqwaq9emtrguiqhhessrj5" Type="http://schemas.openxmlformats.org/officeDocument/2006/relationships/hyperlink" Target="https://wesellis.com/tech/scripts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 Ellis · Résumé</dc:title>
  <dc:creator>Wes Ellis</dc:creator>
  <dc:description>Wes Ellis · Résumé</dc:description>
  <cp:lastModifiedBy>Un-named</cp:lastModifiedBy>
  <cp:revision>1</cp:revision>
  <dcterms:created xsi:type="dcterms:W3CDTF">2026-09-30T03:21:23.153Z</dcterms:created>
  <dcterms:modified xsi:type="dcterms:W3CDTF">2026-09-30T03:21:23.154Z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